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E7" w:rsidRDefault="007824E7" w:rsidP="00A356FE">
      <w:pPr>
        <w:jc w:val="center"/>
        <w:rPr>
          <w:b/>
          <w:sz w:val="28"/>
        </w:rPr>
      </w:pPr>
      <w:bookmarkStart w:id="0" w:name="_GoBack"/>
      <w:bookmarkEnd w:id="0"/>
      <w:r w:rsidRPr="007824E7">
        <w:rPr>
          <w:b/>
          <w:sz w:val="28"/>
        </w:rPr>
        <w:t>Залог успешной учёбы</w:t>
      </w:r>
    </w:p>
    <w:p w:rsidR="00A356FE" w:rsidRPr="007824E7" w:rsidRDefault="00A356FE" w:rsidP="00A356FE">
      <w:pPr>
        <w:jc w:val="center"/>
        <w:rPr>
          <w:b/>
          <w:sz w:val="28"/>
        </w:rPr>
      </w:pPr>
    </w:p>
    <w:p w:rsidR="007824E7" w:rsidRDefault="007824E7" w:rsidP="00A356FE">
      <w:pPr>
        <w:jc w:val="both"/>
        <w:rPr>
          <w:lang w:val="en-US"/>
        </w:rPr>
      </w:pPr>
      <w:r>
        <w:t>Учебные занятия предъявляют повышенные требования к организму школьников любого возра</w:t>
      </w:r>
      <w:r>
        <w:t>с</w:t>
      </w:r>
      <w:r>
        <w:t xml:space="preserve">та. В современных условиях обучения изменились и </w:t>
      </w:r>
      <w:proofErr w:type="gramStart"/>
      <w:r>
        <w:t>формы</w:t>
      </w:r>
      <w:proofErr w:type="gramEnd"/>
      <w:r>
        <w:t xml:space="preserve"> и способы подачи учебной информ</w:t>
      </w:r>
      <w:r>
        <w:t>а</w:t>
      </w:r>
      <w:r>
        <w:t>ции, широко используются технические средства обучения, позволяющие повысить эффективность преподавания. Эти изменения влекут за собой значительную интенсифик</w:t>
      </w:r>
      <w:r>
        <w:t>а</w:t>
      </w:r>
      <w:r>
        <w:t>цию учебной де</w:t>
      </w:r>
      <w:r>
        <w:t>я</w:t>
      </w:r>
      <w:r>
        <w:t>тельности школьников, поэтому вопросы профилактики их утомляемости должны постоянно н</w:t>
      </w:r>
      <w:r>
        <w:t>а</w:t>
      </w:r>
      <w:r>
        <w:t>ходится в поле зрения педагогов и родителей.</w:t>
      </w:r>
    </w:p>
    <w:p w:rsidR="007824E7" w:rsidRPr="007824E7" w:rsidRDefault="007824E7" w:rsidP="00A356FE">
      <w:pPr>
        <w:jc w:val="both"/>
        <w:rPr>
          <w:lang w:val="en-US"/>
        </w:rPr>
      </w:pPr>
    </w:p>
    <w:p w:rsidR="007824E7" w:rsidRPr="00A9344B" w:rsidRDefault="007824E7" w:rsidP="00A356FE">
      <w:pPr>
        <w:jc w:val="both"/>
        <w:rPr>
          <w:b/>
        </w:rPr>
      </w:pPr>
      <w:r w:rsidRPr="00A9344B">
        <w:rPr>
          <w:b/>
        </w:rPr>
        <w:t>Режим</w:t>
      </w:r>
    </w:p>
    <w:p w:rsidR="007824E7" w:rsidRDefault="007824E7" w:rsidP="00A356FE">
      <w:pPr>
        <w:jc w:val="both"/>
      </w:pPr>
      <w:r>
        <w:t>Важнейшее условие учебы и хорошего здоровья – режим. Основными элементами режима для школьника являются:</w:t>
      </w:r>
    </w:p>
    <w:p w:rsidR="007824E7" w:rsidRDefault="007824E7" w:rsidP="00A356FE">
      <w:pPr>
        <w:jc w:val="both"/>
      </w:pPr>
      <w:r>
        <w:t>учебные занятия в школе и дома;</w:t>
      </w:r>
    </w:p>
    <w:p w:rsidR="007824E7" w:rsidRDefault="007824E7" w:rsidP="00A356FE">
      <w:pPr>
        <w:jc w:val="both"/>
      </w:pPr>
      <w:r>
        <w:t>активный отдых с максимальным пребыванием на свежем воздухе;</w:t>
      </w:r>
    </w:p>
    <w:p w:rsidR="007824E7" w:rsidRDefault="007824E7" w:rsidP="00A356FE">
      <w:pPr>
        <w:jc w:val="both"/>
      </w:pPr>
      <w:r>
        <w:t>регулярное и достаточное питание;</w:t>
      </w:r>
    </w:p>
    <w:p w:rsidR="007824E7" w:rsidRDefault="007824E7" w:rsidP="00A356FE">
      <w:pPr>
        <w:jc w:val="both"/>
      </w:pPr>
      <w:r>
        <w:t>свободная деятельность (досуг) по выбору ребенка.</w:t>
      </w:r>
    </w:p>
    <w:p w:rsidR="007824E7" w:rsidRDefault="007824E7" w:rsidP="00A356FE">
      <w:pPr>
        <w:jc w:val="both"/>
        <w:rPr>
          <w:lang w:val="en-US"/>
        </w:rPr>
      </w:pPr>
      <w:r>
        <w:t>При организации режима родителям следует учитывать состояние здоровья своего ребенка и функциональные особенности его возраста. Выявлено, что у большинства здоровых детей на</w:t>
      </w:r>
      <w:r>
        <w:t>и</w:t>
      </w:r>
      <w:r>
        <w:t>высший уровень активности коры больших полушарий головного мозга наблюдается в утренние и дневные часы, снижение активности – во вторую половину дня и падение – веч</w:t>
      </w:r>
      <w:r>
        <w:t>е</w:t>
      </w:r>
      <w:r>
        <w:t>ром.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Default="007824E7" w:rsidP="00A356FE">
      <w:pPr>
        <w:jc w:val="both"/>
        <w:rPr>
          <w:lang w:val="en-US"/>
        </w:rPr>
      </w:pPr>
      <w:r>
        <w:t>В 6 – 7 лет у младших школьников отмечаются повышенная чувствительность к неблагоп</w:t>
      </w:r>
      <w:r>
        <w:t>о</w:t>
      </w:r>
      <w:r>
        <w:t>лучным внешним факторам и быстрое утомление при обучении. В этом возрасте активно идут пр</w:t>
      </w:r>
      <w:r>
        <w:t>о</w:t>
      </w:r>
      <w:r>
        <w:t>цессы окостенения и роста скелета, развитие мелких мышц кисти и функциональное совершенс</w:t>
      </w:r>
      <w:r>
        <w:t>т</w:t>
      </w:r>
      <w:r>
        <w:t>вование нервной системы.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Default="007824E7" w:rsidP="00A356FE">
      <w:pPr>
        <w:jc w:val="both"/>
        <w:rPr>
          <w:lang w:val="en-US"/>
        </w:rPr>
      </w:pPr>
      <w:r>
        <w:t>Переходный возраст (11 – 14 лет) характеризуется резкими гормональными сдвигами и и</w:t>
      </w:r>
      <w:r>
        <w:t>н</w:t>
      </w:r>
      <w:r>
        <w:t>тенсивным ростом. Развитие внутренних органов, сердца происходит быстрее, чем увелич</w:t>
      </w:r>
      <w:r>
        <w:t>е</w:t>
      </w:r>
      <w:r>
        <w:t>ние просвета сосудов, что вызывает юношескую гипертензию (гипертонию).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Default="007824E7" w:rsidP="00A356FE">
      <w:pPr>
        <w:jc w:val="both"/>
        <w:rPr>
          <w:lang w:val="en-US"/>
        </w:rPr>
      </w:pPr>
      <w:r>
        <w:t>В 15 – 18 лет происходит завершение полового созревания, при этом сохраняется общее во</w:t>
      </w:r>
      <w:r>
        <w:t>з</w:t>
      </w:r>
      <w:r>
        <w:t>бу</w:t>
      </w:r>
      <w:r>
        <w:t>ж</w:t>
      </w:r>
      <w:r>
        <w:t>дение и психическая неуравновешенность.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Default="007824E7" w:rsidP="00A356FE">
      <w:pPr>
        <w:jc w:val="both"/>
        <w:rPr>
          <w:lang w:val="en-US"/>
        </w:rPr>
      </w:pPr>
      <w:r>
        <w:t>Режим предполагает полноценный сон. К сожалению, недосыпают даже младшие школьн</w:t>
      </w:r>
      <w:r>
        <w:t>и</w:t>
      </w:r>
      <w:r>
        <w:t>ки, не говоря уже о старшеклассниках. Во время сна снижается деятельность физиологич</w:t>
      </w:r>
      <w:r>
        <w:t>е</w:t>
      </w:r>
      <w:r>
        <w:t>ских систем организма, и только мозг, сохраняя активность, продолжает перерабатывать п</w:t>
      </w:r>
      <w:r>
        <w:t>о</w:t>
      </w:r>
      <w:r>
        <w:t>лученную в теч</w:t>
      </w:r>
      <w:r>
        <w:t>е</w:t>
      </w:r>
      <w:r>
        <w:t>ние дня информацию. Школьник должен спать не менее 9 – 10,5 часа.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Default="007824E7" w:rsidP="00A356FE">
      <w:pPr>
        <w:jc w:val="both"/>
        <w:rPr>
          <w:lang w:val="en-US"/>
        </w:rPr>
      </w:pPr>
      <w:r>
        <w:t>Начинать день в любом возрасте необходимо с утренней зарядки, которая облегчит переход от сна к бодрствованию и поможет организму активно включиться в работу. Детям школьн</w:t>
      </w:r>
      <w:r>
        <w:t>о</w:t>
      </w:r>
      <w:r>
        <w:t>го во</w:t>
      </w:r>
      <w:r>
        <w:t>з</w:t>
      </w:r>
      <w:r>
        <w:t>раста после каждой физической нагрузки надо принимать комфортный душ, удаляя из организма шлаки, улучшающий питание кожи и обмен веществ.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Pr="00A9344B" w:rsidRDefault="007824E7" w:rsidP="00A356FE">
      <w:pPr>
        <w:jc w:val="both"/>
        <w:rPr>
          <w:b/>
        </w:rPr>
      </w:pPr>
      <w:r w:rsidRPr="00A9344B">
        <w:rPr>
          <w:b/>
        </w:rPr>
        <w:t xml:space="preserve">Питание </w:t>
      </w:r>
    </w:p>
    <w:p w:rsidR="007824E7" w:rsidRDefault="007824E7" w:rsidP="00A356FE">
      <w:pPr>
        <w:jc w:val="both"/>
      </w:pPr>
      <w:r>
        <w:t>Последние наблюдения в течении 15 лет показывают, что к сожалению, дети или вовсе не завтракают, или завтракают в сухомятку, в школе едят плохо, почти не обедают, редко им</w:t>
      </w:r>
      <w:r>
        <w:t>е</w:t>
      </w:r>
      <w:r>
        <w:t>ют полдник, но зато почти всегда – обильный ужин.</w:t>
      </w:r>
    </w:p>
    <w:p w:rsidR="007824E7" w:rsidRDefault="007824E7" w:rsidP="00A356FE">
      <w:pPr>
        <w:jc w:val="both"/>
      </w:pPr>
      <w:r>
        <w:t>Завтрак обязательно должен быть горячим и составлять четверть от суточной потребности ребе</w:t>
      </w:r>
      <w:r>
        <w:t>н</w:t>
      </w:r>
      <w:r>
        <w:t>ка. Второй завтрак, который ребенок получает в школе, должен составлять 10 – 15 % суточной калорийности. Обед (соответственно 40 %) проходит в 13 – 14 часов. Ужин (20 – 25 %) – не поз</w:t>
      </w:r>
      <w:r>
        <w:t>д</w:t>
      </w:r>
      <w:r>
        <w:t>нее 19.30 и должен быть легче завтрака. Предпочтительно это каши, кефир, а также овощи, фру</w:t>
      </w:r>
      <w:r>
        <w:t>к</w:t>
      </w:r>
      <w:r>
        <w:t>ты.</w:t>
      </w:r>
    </w:p>
    <w:p w:rsidR="00A356FE" w:rsidRDefault="00A356FE" w:rsidP="00A356FE">
      <w:pPr>
        <w:jc w:val="both"/>
      </w:pPr>
    </w:p>
    <w:p w:rsidR="007824E7" w:rsidRPr="00A9344B" w:rsidRDefault="007824E7" w:rsidP="00A356FE">
      <w:pPr>
        <w:jc w:val="both"/>
        <w:rPr>
          <w:b/>
        </w:rPr>
      </w:pPr>
      <w:r w:rsidRPr="00A9344B">
        <w:rPr>
          <w:b/>
        </w:rPr>
        <w:lastRenderedPageBreak/>
        <w:t>Отдых</w:t>
      </w:r>
    </w:p>
    <w:p w:rsidR="007824E7" w:rsidRDefault="007824E7" w:rsidP="00A356FE">
      <w:pPr>
        <w:jc w:val="both"/>
      </w:pPr>
      <w:r>
        <w:t>Вернувшись из школы, ребенок обязательно должен отдохнуть час – полтора, без чтения книг и просмотра телевизора!</w:t>
      </w:r>
    </w:p>
    <w:p w:rsidR="00A356FE" w:rsidRDefault="00A356FE" w:rsidP="00A356FE">
      <w:pPr>
        <w:jc w:val="both"/>
      </w:pPr>
    </w:p>
    <w:p w:rsidR="007824E7" w:rsidRPr="00A9344B" w:rsidRDefault="007824E7" w:rsidP="00A356FE">
      <w:pPr>
        <w:jc w:val="both"/>
        <w:rPr>
          <w:b/>
        </w:rPr>
      </w:pPr>
      <w:r w:rsidRPr="00A9344B">
        <w:rPr>
          <w:b/>
        </w:rPr>
        <w:t>Подготовка уроков</w:t>
      </w:r>
    </w:p>
    <w:p w:rsidR="007824E7" w:rsidRDefault="007824E7" w:rsidP="00A356FE">
      <w:pPr>
        <w:jc w:val="both"/>
      </w:pPr>
      <w:r>
        <w:t>Начинать выполнение домашнего задания рекомендуется с наименее тяжелых предметов, перех</w:t>
      </w:r>
      <w:r>
        <w:t>о</w:t>
      </w:r>
      <w:r>
        <w:t>дя к более сложным. Максимальная продолжительность периода работоспособности – 30 – 402 минут, после чего следует проводить 15-минутный перерыв. Часто дети тратят на приготовление домашних заданий много времени, потому что родители не помогают им пр</w:t>
      </w:r>
      <w:r>
        <w:t>а</w:t>
      </w:r>
      <w:r>
        <w:t>вильно организовать домашнюю работу. Учащимся часто приходится заниматься, когда в комнате громко разговаривают или включен телевизор. Эти посторонние внешние раздраж</w:t>
      </w:r>
      <w:r>
        <w:t>и</w:t>
      </w:r>
      <w:r>
        <w:t>тели отвлекают внимание, то</w:t>
      </w:r>
      <w:r>
        <w:t>р</w:t>
      </w:r>
      <w:r>
        <w:t>мозят и дезорганизуют налаженную деятельность организма.</w:t>
      </w:r>
    </w:p>
    <w:p w:rsidR="007824E7" w:rsidRDefault="007824E7" w:rsidP="00A356FE">
      <w:pPr>
        <w:jc w:val="both"/>
        <w:rPr>
          <w:lang w:val="en-US"/>
        </w:rPr>
      </w:pPr>
      <w:r>
        <w:t>Полтора – два часа свободного времени ребенок может использовать для занятий по интер</w:t>
      </w:r>
      <w:r>
        <w:t>е</w:t>
      </w:r>
      <w:r>
        <w:t>сам. Весьма полезны кружковые занятия.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Default="007824E7" w:rsidP="00A356FE">
      <w:pPr>
        <w:jc w:val="both"/>
        <w:rPr>
          <w:lang w:val="en-US"/>
        </w:rPr>
      </w:pPr>
      <w:r>
        <w:t>Если ребенок ежедневно в одно и то же время ложится спать и просыпается, завтракает и обедает, выполняет утреннюю гимнастику и т.д., то у ребенка вырабатывается рефлекс на время. Послед</w:t>
      </w:r>
      <w:r>
        <w:t>о</w:t>
      </w:r>
      <w:r>
        <w:t>вательная повторяемость этих действий формирует у ребенка так называемый динамический ст</w:t>
      </w:r>
      <w:r>
        <w:t>е</w:t>
      </w:r>
      <w:r>
        <w:t>реотип нервных процессов в коре головного мозга. Если ребенок садится за уроки в определенное время, то к этому времени у него происходит не только психич</w:t>
      </w:r>
      <w:r>
        <w:t>е</w:t>
      </w:r>
      <w:r>
        <w:t>ский, но и физиологический настрой – несколько усиливается дыхание, кровообращение, биоэлектрическая активность мозга и т.д. эта готовность к умственной работе позволяет б</w:t>
      </w:r>
      <w:r>
        <w:t>ы</w:t>
      </w:r>
      <w:r>
        <w:t>стрее и лучше выполнять школьное задание.</w:t>
      </w:r>
    </w:p>
    <w:p w:rsidR="00A9344B" w:rsidRPr="00A9344B" w:rsidRDefault="00A9344B" w:rsidP="00A356FE">
      <w:pPr>
        <w:jc w:val="both"/>
        <w:rPr>
          <w:lang w:val="en-US"/>
        </w:rPr>
      </w:pPr>
    </w:p>
    <w:p w:rsidR="007824E7" w:rsidRPr="00A9344B" w:rsidRDefault="007824E7" w:rsidP="00A356FE">
      <w:pPr>
        <w:jc w:val="both"/>
        <w:rPr>
          <w:b/>
        </w:rPr>
      </w:pPr>
      <w:r w:rsidRPr="00A9344B">
        <w:rPr>
          <w:b/>
        </w:rPr>
        <w:t>И еще необходимо знать три важные вещи:</w:t>
      </w:r>
    </w:p>
    <w:p w:rsidR="007824E7" w:rsidRDefault="007824E7" w:rsidP="00A356FE">
      <w:pPr>
        <w:jc w:val="both"/>
      </w:pPr>
      <w:r>
        <w:t>во-первых, каждый пункт режима дня вначале должны контролировать взрослые;</w:t>
      </w:r>
    </w:p>
    <w:p w:rsidR="007824E7" w:rsidRDefault="007824E7" w:rsidP="00A356FE">
      <w:pPr>
        <w:jc w:val="both"/>
      </w:pPr>
      <w:r>
        <w:t>во-вторых, должны соблюдаться все правила распорядка;</w:t>
      </w:r>
    </w:p>
    <w:p w:rsidR="007824E7" w:rsidRDefault="007824E7" w:rsidP="00A356FE">
      <w:pPr>
        <w:jc w:val="both"/>
      </w:pPr>
      <w:r>
        <w:t>в-третьих, ничто так не нарушает распорядок, как безделье.</w:t>
      </w:r>
    </w:p>
    <w:p w:rsidR="007824E7" w:rsidRDefault="007824E7" w:rsidP="00A356FE">
      <w:pPr>
        <w:jc w:val="both"/>
      </w:pPr>
      <w:r>
        <w:t>Соблюдая режим дня, ребенок лучше адаптируется к новым школьным требованиям, сохр</w:t>
      </w:r>
      <w:r>
        <w:t>а</w:t>
      </w:r>
      <w:r>
        <w:t>няя при этом свое физическое здоровье.</w:t>
      </w:r>
    </w:p>
    <w:sectPr w:rsidR="007824E7" w:rsidSect="00A356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E7"/>
    <w:rsid w:val="007824E7"/>
    <w:rsid w:val="00A356FE"/>
    <w:rsid w:val="00A9344B"/>
    <w:rsid w:val="00C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8D1CC0-C71D-48F7-85F0-49AAE69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Залог успешной учёбы           </vt:lpstr>
    </vt:vector>
  </TitlesOfParts>
  <Company>MoBIL GROUP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Залог успешной учёбы</dc:title>
  <dc:subject/>
  <dc:creator>Thesun</dc:creator>
  <cp:keywords/>
  <dc:description/>
  <cp:lastModifiedBy>Ivan Kivirevskiy</cp:lastModifiedBy>
  <cp:revision>2</cp:revision>
  <dcterms:created xsi:type="dcterms:W3CDTF">2015-09-02T19:29:00Z</dcterms:created>
  <dcterms:modified xsi:type="dcterms:W3CDTF">2015-09-02T19:29:00Z</dcterms:modified>
</cp:coreProperties>
</file>