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1F" w:rsidRPr="000C111F" w:rsidRDefault="000C111F" w:rsidP="000C111F">
      <w:pPr>
        <w:rPr>
          <w:rFonts w:ascii="Times New Roman" w:hAnsi="Times New Roman" w:cs="Times New Roman"/>
          <w:sz w:val="28"/>
          <w:szCs w:val="28"/>
        </w:rPr>
      </w:pPr>
      <w:r w:rsidRPr="000C111F">
        <w:rPr>
          <w:rFonts w:ascii="Times New Roman" w:hAnsi="Times New Roman" w:cs="Times New Roman"/>
          <w:sz w:val="28"/>
          <w:szCs w:val="28"/>
        </w:rPr>
        <w:t>COVID-19. По-прежнему с нами</w:t>
      </w:r>
      <w:bookmarkStart w:id="0" w:name="_GoBack"/>
      <w:bookmarkEnd w:id="0"/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11F">
        <w:rPr>
          <w:rFonts w:ascii="Times New Roman" w:hAnsi="Times New Roman" w:cs="Times New Roman"/>
          <w:sz w:val="24"/>
          <w:szCs w:val="24"/>
        </w:rPr>
        <w:t>Эпидобстановка</w:t>
      </w:r>
      <w:proofErr w:type="spellEnd"/>
      <w:r w:rsidRPr="000C111F">
        <w:rPr>
          <w:rFonts w:ascii="Times New Roman" w:hAnsi="Times New Roman" w:cs="Times New Roman"/>
          <w:sz w:val="24"/>
          <w:szCs w:val="24"/>
        </w:rPr>
        <w:t xml:space="preserve"> по новой </w:t>
      </w:r>
      <w:proofErr w:type="spellStart"/>
      <w:r w:rsidRPr="000C11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C111F">
        <w:rPr>
          <w:rFonts w:ascii="Times New Roman" w:hAnsi="Times New Roman" w:cs="Times New Roman"/>
          <w:sz w:val="24"/>
          <w:szCs w:val="24"/>
        </w:rPr>
        <w:t xml:space="preserve"> инфекции в России остается на строгом контроле </w:t>
      </w:r>
      <w:proofErr w:type="spellStart"/>
      <w:r w:rsidRPr="000C111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C111F">
        <w:rPr>
          <w:rFonts w:ascii="Times New Roman" w:hAnsi="Times New Roman" w:cs="Times New Roman"/>
          <w:sz w:val="24"/>
          <w:szCs w:val="24"/>
        </w:rPr>
        <w:t xml:space="preserve">. Это связано с отмеченным в последнее время ростом случаев выявления </w:t>
      </w:r>
      <w:proofErr w:type="spellStart"/>
      <w:r w:rsidRPr="000C111F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C111F">
        <w:rPr>
          <w:rFonts w:ascii="Times New Roman" w:hAnsi="Times New Roman" w:cs="Times New Roman"/>
          <w:sz w:val="24"/>
          <w:szCs w:val="24"/>
        </w:rPr>
        <w:t>. Кроме того, в связи с грядущим началом учебного года и массовым возвращением граждан из отпусков, ожидается дальнейший рост заболеваемости. О том, как обезопасить себя и близких от COVID-19 - в нашей статье. 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C111F">
          <w:rPr>
            <w:rStyle w:val="a3"/>
            <w:rFonts w:ascii="Times New Roman" w:hAnsi="Times New Roman" w:cs="Times New Roman"/>
            <w:sz w:val="24"/>
            <w:szCs w:val="24"/>
          </w:rPr>
          <w:t>По итогам 30 недели 2022 года</w:t>
        </w:r>
      </w:hyperlink>
      <w:r w:rsidRPr="000C111F">
        <w:rPr>
          <w:rFonts w:ascii="Times New Roman" w:hAnsi="Times New Roman" w:cs="Times New Roman"/>
          <w:sz w:val="24"/>
          <w:szCs w:val="24"/>
        </w:rPr>
        <w:t> в России зарегистрировано 73 717 случаев заболевания COVID-19. Показатель заболеваемости составил 50,23 на 100 тыс. населения, что на 67,6% выше, чем на прошлой неделе. Превышение средних показателей заболеваемости (50,23 на 100 тыс. населения) зарегистрировано в 15 регионах.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r w:rsidRPr="000C111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Pr="000C111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C111F">
        <w:rPr>
          <w:rFonts w:ascii="Times New Roman" w:hAnsi="Times New Roman" w:cs="Times New Roman"/>
          <w:sz w:val="24"/>
          <w:szCs w:val="24"/>
        </w:rPr>
        <w:t xml:space="preserve"> отмечают, что рост заболеваемости связан с распространением новых </w:t>
      </w:r>
      <w:proofErr w:type="spellStart"/>
      <w:r w:rsidRPr="000C111F">
        <w:rPr>
          <w:rFonts w:ascii="Times New Roman" w:hAnsi="Times New Roman" w:cs="Times New Roman"/>
          <w:sz w:val="24"/>
          <w:szCs w:val="24"/>
        </w:rPr>
        <w:t>подвариантов</w:t>
      </w:r>
      <w:proofErr w:type="spellEnd"/>
      <w:r w:rsidRPr="000C111F">
        <w:rPr>
          <w:rFonts w:ascii="Times New Roman" w:hAnsi="Times New Roman" w:cs="Times New Roman"/>
          <w:sz w:val="24"/>
          <w:szCs w:val="24"/>
        </w:rPr>
        <w:t xml:space="preserve"> штамма «Омикрон». Так, за последние две недели к линии BA.1 </w:t>
      </w:r>
      <w:proofErr w:type="spellStart"/>
      <w:r w:rsidRPr="000C111F">
        <w:rPr>
          <w:rFonts w:ascii="Times New Roman" w:hAnsi="Times New Roman" w:cs="Times New Roman"/>
          <w:sz w:val="24"/>
          <w:szCs w:val="24"/>
        </w:rPr>
        <w:t>геноварианта</w:t>
      </w:r>
      <w:proofErr w:type="spellEnd"/>
      <w:r w:rsidRPr="000C111F">
        <w:rPr>
          <w:rFonts w:ascii="Times New Roman" w:hAnsi="Times New Roman" w:cs="Times New Roman"/>
          <w:sz w:val="24"/>
          <w:szCs w:val="24"/>
        </w:rPr>
        <w:t xml:space="preserve"> «Омикрон» отнесено 0,83% от общего количества </w:t>
      </w:r>
      <w:proofErr w:type="spellStart"/>
      <w:r w:rsidRPr="000C111F">
        <w:rPr>
          <w:rFonts w:ascii="Times New Roman" w:hAnsi="Times New Roman" w:cs="Times New Roman"/>
          <w:sz w:val="24"/>
          <w:szCs w:val="24"/>
        </w:rPr>
        <w:t>сиквенсов</w:t>
      </w:r>
      <w:proofErr w:type="spellEnd"/>
      <w:r w:rsidRPr="000C111F">
        <w:rPr>
          <w:rFonts w:ascii="Times New Roman" w:hAnsi="Times New Roman" w:cs="Times New Roman"/>
          <w:sz w:val="24"/>
          <w:szCs w:val="24"/>
        </w:rPr>
        <w:t xml:space="preserve">, к линии BA.2 – 16,4%, к линиям BA.4/BA.5 – 82,58%. Геномные последовательности, отнесенные к штамму «Дельта» и </w:t>
      </w:r>
      <w:proofErr w:type="spellStart"/>
      <w:r w:rsidRPr="000C111F">
        <w:rPr>
          <w:rFonts w:ascii="Times New Roman" w:hAnsi="Times New Roman" w:cs="Times New Roman"/>
          <w:sz w:val="24"/>
          <w:szCs w:val="24"/>
        </w:rPr>
        <w:t>подварианту</w:t>
      </w:r>
      <w:proofErr w:type="spellEnd"/>
      <w:r w:rsidRPr="000C111F">
        <w:rPr>
          <w:rFonts w:ascii="Times New Roman" w:hAnsi="Times New Roman" w:cs="Times New Roman"/>
          <w:sz w:val="24"/>
          <w:szCs w:val="24"/>
        </w:rPr>
        <w:t xml:space="preserve"> BA.2.75 («Кентавр») штамма «Омикрон», фиксируются в единичных случаях.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r w:rsidRPr="000C111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0C111F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0C111F">
        <w:rPr>
          <w:rFonts w:ascii="Times New Roman" w:hAnsi="Times New Roman" w:cs="Times New Roman"/>
          <w:sz w:val="24"/>
          <w:szCs w:val="24"/>
        </w:rPr>
        <w:t xml:space="preserve"> инфекция часто протекает в форме ОРВИ, но, несмотря на это, болезнь по-прежнему представляет значительную угрозу для уязвимых категорий граждан. 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r w:rsidRPr="000C111F">
        <w:rPr>
          <w:rFonts w:ascii="Times New Roman" w:hAnsi="Times New Roman" w:cs="Times New Roman"/>
          <w:sz w:val="24"/>
          <w:szCs w:val="24"/>
        </w:rPr>
        <w:t>Чтобы снизить риски заражения, </w:t>
      </w:r>
      <w:proofErr w:type="spellStart"/>
      <w:r w:rsidRPr="000C111F">
        <w:rPr>
          <w:rFonts w:ascii="Times New Roman" w:hAnsi="Times New Roman" w:cs="Times New Roman"/>
          <w:sz w:val="24"/>
          <w:szCs w:val="24"/>
        </w:rPr>
        <w:fldChar w:fldCharType="begin"/>
      </w:r>
      <w:r w:rsidRPr="000C111F">
        <w:rPr>
          <w:rFonts w:ascii="Times New Roman" w:hAnsi="Times New Roman" w:cs="Times New Roman"/>
          <w:sz w:val="24"/>
          <w:szCs w:val="24"/>
        </w:rPr>
        <w:instrText xml:space="preserve"> HYPERLINK "https://www.rospotrebnadzor.ru/about/info/news/news_details.php?ELEMENT_ID=22335" </w:instrText>
      </w:r>
      <w:r w:rsidRPr="000C111F">
        <w:rPr>
          <w:rFonts w:ascii="Times New Roman" w:hAnsi="Times New Roman" w:cs="Times New Roman"/>
          <w:sz w:val="24"/>
          <w:szCs w:val="24"/>
        </w:rPr>
        <w:fldChar w:fldCharType="separate"/>
      </w:r>
      <w:r w:rsidRPr="000C111F">
        <w:rPr>
          <w:rStyle w:val="a3"/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0C111F">
        <w:rPr>
          <w:rStyle w:val="a3"/>
          <w:rFonts w:ascii="Times New Roman" w:hAnsi="Times New Roman" w:cs="Times New Roman"/>
          <w:sz w:val="24"/>
          <w:szCs w:val="24"/>
        </w:rPr>
        <w:t xml:space="preserve"> рекомендует</w:t>
      </w:r>
      <w:r w:rsidRPr="000C111F">
        <w:rPr>
          <w:rFonts w:ascii="Times New Roman" w:hAnsi="Times New Roman" w:cs="Times New Roman"/>
          <w:sz w:val="24"/>
          <w:szCs w:val="24"/>
        </w:rPr>
        <w:fldChar w:fldCharType="end"/>
      </w:r>
      <w:r w:rsidRPr="000C111F">
        <w:rPr>
          <w:rFonts w:ascii="Times New Roman" w:hAnsi="Times New Roman" w:cs="Times New Roman"/>
          <w:sz w:val="24"/>
          <w:szCs w:val="24"/>
        </w:rPr>
        <w:t> внимательно отнестись к рекомендуемым мерам защиты от инфекции.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r w:rsidRPr="000C111F">
        <w:rPr>
          <w:rFonts w:ascii="Times New Roman" w:hAnsi="Times New Roman" w:cs="Times New Roman"/>
          <w:sz w:val="24"/>
          <w:szCs w:val="24"/>
        </w:rPr>
        <w:t>1. При плохом самочувствии избегайте контакта с окружающими, даже если у вас отрицательный результат ПЦР-теста на COVID-19.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r w:rsidRPr="000C111F">
        <w:rPr>
          <w:rFonts w:ascii="Times New Roman" w:hAnsi="Times New Roman" w:cs="Times New Roman"/>
          <w:sz w:val="24"/>
          <w:szCs w:val="24"/>
        </w:rPr>
        <w:t>2. Если заболели – оставайтесь дома.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r w:rsidRPr="000C111F">
        <w:rPr>
          <w:rFonts w:ascii="Times New Roman" w:hAnsi="Times New Roman" w:cs="Times New Roman"/>
          <w:sz w:val="24"/>
          <w:szCs w:val="24"/>
        </w:rPr>
        <w:t>3. Не занимайтесь </w:t>
      </w:r>
      <w:hyperlink r:id="rId5" w:history="1">
        <w:r w:rsidRPr="000C111F">
          <w:rPr>
            <w:rStyle w:val="a3"/>
            <w:rFonts w:ascii="Times New Roman" w:hAnsi="Times New Roman" w:cs="Times New Roman"/>
            <w:sz w:val="24"/>
            <w:szCs w:val="24"/>
          </w:rPr>
          <w:t>самолечением</w:t>
        </w:r>
      </w:hyperlink>
      <w:r w:rsidRPr="000C111F">
        <w:rPr>
          <w:rFonts w:ascii="Times New Roman" w:hAnsi="Times New Roman" w:cs="Times New Roman"/>
          <w:sz w:val="24"/>
          <w:szCs w:val="24"/>
        </w:rPr>
        <w:t>. Если вы почувствовали, что заболели и симптомы болезни нарастают, немедленно обратитесь за медицинской помощью – вызовите врача на дом и следуйте его рекомендациям. Лечитесь и принимайте лекарства только по назначению врача.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r w:rsidRPr="000C111F">
        <w:rPr>
          <w:rFonts w:ascii="Times New Roman" w:hAnsi="Times New Roman" w:cs="Times New Roman"/>
          <w:sz w:val="24"/>
          <w:szCs w:val="24"/>
        </w:rPr>
        <w:t>4. Регулярно проветривайте помещения (желательно в течение 30 минут). Наиболее эффективный способ проветривания – сквозной, когда одновременно открыты противоположные окна. Постоянно приоткрытые окна не позволяют обеспечить необходимый воздухообмен.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r w:rsidRPr="000C111F">
        <w:rPr>
          <w:rFonts w:ascii="Times New Roman" w:hAnsi="Times New Roman" w:cs="Times New Roman"/>
          <w:sz w:val="24"/>
          <w:szCs w:val="24"/>
        </w:rPr>
        <w:t>5. Защитите себя от тяжелого течения болезни с помощью вакцинации. Помните, что рекомендуется прививаться от COVID-19 каждые полгода. Регулярная ревакцинация помогает поддерживать необходимый уровень иммунитета.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r w:rsidRPr="000C111F">
        <w:rPr>
          <w:rFonts w:ascii="Times New Roman" w:hAnsi="Times New Roman" w:cs="Times New Roman"/>
          <w:sz w:val="24"/>
          <w:szCs w:val="24"/>
        </w:rPr>
        <w:t xml:space="preserve">Привиться от </w:t>
      </w:r>
      <w:proofErr w:type="spellStart"/>
      <w:r w:rsidRPr="000C11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C111F">
        <w:rPr>
          <w:rFonts w:ascii="Times New Roman" w:hAnsi="Times New Roman" w:cs="Times New Roman"/>
          <w:sz w:val="24"/>
          <w:szCs w:val="24"/>
        </w:rPr>
        <w:t xml:space="preserve"> инфекции можно в поликлинике по месту жительства или в многочисленных пунктах вакцинации по всей России.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r w:rsidRPr="000C111F">
        <w:rPr>
          <w:rFonts w:ascii="Times New Roman" w:hAnsi="Times New Roman" w:cs="Times New Roman"/>
          <w:sz w:val="24"/>
          <w:szCs w:val="24"/>
        </w:rPr>
        <w:t>6. </w:t>
      </w:r>
      <w:hyperlink r:id="rId6" w:history="1">
        <w:r w:rsidRPr="000C111F">
          <w:rPr>
            <w:rStyle w:val="a3"/>
            <w:rFonts w:ascii="Times New Roman" w:hAnsi="Times New Roman" w:cs="Times New Roman"/>
            <w:sz w:val="24"/>
            <w:szCs w:val="24"/>
          </w:rPr>
          <w:t>Мойте руки!</w:t>
        </w:r>
      </w:hyperlink>
      <w:r w:rsidRPr="000C111F">
        <w:rPr>
          <w:rFonts w:ascii="Times New Roman" w:hAnsi="Times New Roman" w:cs="Times New Roman"/>
          <w:sz w:val="24"/>
          <w:szCs w:val="24"/>
        </w:rPr>
        <w:t xml:space="preserve"> Мытьё рук с мылом – простая и известная всем с раннего детства процедура – является важным элементом профилактики </w:t>
      </w:r>
      <w:proofErr w:type="spellStart"/>
      <w:r w:rsidRPr="000C11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C111F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r w:rsidRPr="000C111F">
        <w:rPr>
          <w:rFonts w:ascii="Times New Roman" w:hAnsi="Times New Roman" w:cs="Times New Roman"/>
          <w:sz w:val="24"/>
          <w:szCs w:val="24"/>
        </w:rPr>
        <w:lastRenderedPageBreak/>
        <w:t>7. В местах массового скопления людей </w:t>
      </w:r>
      <w:hyperlink r:id="rId7" w:history="1">
        <w:r w:rsidRPr="000C111F">
          <w:rPr>
            <w:rStyle w:val="a3"/>
            <w:rFonts w:ascii="Times New Roman" w:hAnsi="Times New Roman" w:cs="Times New Roman"/>
            <w:sz w:val="24"/>
            <w:szCs w:val="24"/>
          </w:rPr>
          <w:t>рекомендуется использовать маску</w:t>
        </w:r>
      </w:hyperlink>
      <w:r w:rsidRPr="000C111F">
        <w:rPr>
          <w:rFonts w:ascii="Times New Roman" w:hAnsi="Times New Roman" w:cs="Times New Roman"/>
          <w:sz w:val="24"/>
          <w:szCs w:val="24"/>
        </w:rPr>
        <w:t>. Это особенно важно для уязвимых категорий населения, в число которых входят пожилые люди и люди с хроническими заболеваниями.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r w:rsidRPr="000C111F">
        <w:rPr>
          <w:rFonts w:ascii="Times New Roman" w:hAnsi="Times New Roman" w:cs="Times New Roman"/>
          <w:sz w:val="24"/>
          <w:szCs w:val="24"/>
        </w:rPr>
        <w:t>Эти же меры помогут вам, вашим близким и друзьям снизить риски заражения другими респираторными заболеваниями, в том числе гриппом.</w:t>
      </w:r>
    </w:p>
    <w:p w:rsidR="000C111F" w:rsidRPr="000C111F" w:rsidRDefault="000C111F" w:rsidP="000C111F">
      <w:pPr>
        <w:rPr>
          <w:rFonts w:ascii="Times New Roman" w:hAnsi="Times New Roman" w:cs="Times New Roman"/>
          <w:sz w:val="24"/>
          <w:szCs w:val="24"/>
        </w:rPr>
      </w:pPr>
      <w:r w:rsidRPr="000C111F">
        <w:rPr>
          <w:rFonts w:ascii="Times New Roman" w:hAnsi="Times New Roman" w:cs="Times New Roman"/>
          <w:sz w:val="24"/>
          <w:szCs w:val="24"/>
        </w:rPr>
        <w:t>Берегите себя и будьте здоровы!</w:t>
      </w:r>
    </w:p>
    <w:p w:rsidR="00B35A35" w:rsidRPr="000C111F" w:rsidRDefault="00B35A35">
      <w:pPr>
        <w:rPr>
          <w:rFonts w:ascii="Times New Roman" w:hAnsi="Times New Roman" w:cs="Times New Roman"/>
          <w:sz w:val="24"/>
          <w:szCs w:val="24"/>
        </w:rPr>
      </w:pPr>
    </w:p>
    <w:sectPr w:rsidR="00B35A35" w:rsidRPr="000C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1F"/>
    <w:rsid w:val="000C111F"/>
    <w:rsid w:val="00B3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680B"/>
  <w15:chartTrackingRefBased/>
  <w15:docId w15:val="{97A1BF86-C0D3-4B44-864F-C0D1893D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08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8288614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0612523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781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93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02034906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82778963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on.rospotrebnadzor.ru/content/633/maska-nosit-ili-ne-nos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on.rospotrebnadzor.ru/content/633/myt-ruki-pravilno" TargetMode="External"/><Relationship Id="rId5" Type="http://schemas.openxmlformats.org/officeDocument/2006/relationships/hyperlink" Target="http://cgon.rospotrebnadzor.ru/content/633/cem-opasno-samolecenie" TargetMode="External"/><Relationship Id="rId4" Type="http://schemas.openxmlformats.org/officeDocument/2006/relationships/hyperlink" Target="https://www.rospotrebnadzor.ru/about/info/news/news_details.php?ELEMENT_ID=223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2022-08-04T08:02:00Z</dcterms:created>
  <dcterms:modified xsi:type="dcterms:W3CDTF">2022-08-04T08:03:00Z</dcterms:modified>
</cp:coreProperties>
</file>